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FBD7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i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i w:val="0"/>
          <w:caps w:val="0"/>
          <w:color w:val="auto"/>
          <w:spacing w:val="0"/>
          <w:sz w:val="44"/>
          <w:szCs w:val="44"/>
          <w:lang w:val="en-US" w:eastAsia="zh-CN"/>
        </w:rPr>
        <w:t>白山市文化广播电视和旅游局</w:t>
      </w:r>
    </w:p>
    <w:p w14:paraId="36465BB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i w:val="0"/>
          <w:caps w:val="0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i w:val="0"/>
          <w:caps w:val="0"/>
          <w:color w:val="auto"/>
          <w:spacing w:val="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/>
          <w:i w:val="0"/>
          <w:caps w:val="0"/>
          <w:color w:val="auto"/>
          <w:spacing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i w:val="0"/>
          <w:caps w:val="0"/>
          <w:color w:val="auto"/>
          <w:spacing w:val="0"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b/>
          <w:i w:val="0"/>
          <w:caps w:val="0"/>
          <w:color w:val="auto"/>
          <w:spacing w:val="0"/>
          <w:sz w:val="44"/>
          <w:szCs w:val="44"/>
        </w:rPr>
        <w:t>政府信息公开工作年度报告</w:t>
      </w:r>
    </w:p>
    <w:p w14:paraId="1D99584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883" w:firstLineChars="200"/>
        <w:jc w:val="center"/>
        <w:textAlignment w:val="auto"/>
        <w:rPr>
          <w:rFonts w:hint="default" w:ascii="Times New Roman" w:hAnsi="Times New Roman" w:eastAsia="方正小标宋简体" w:cs="Times New Roman"/>
          <w:b/>
          <w:i w:val="0"/>
          <w:caps w:val="0"/>
          <w:color w:val="auto"/>
          <w:spacing w:val="0"/>
          <w:sz w:val="44"/>
          <w:szCs w:val="44"/>
        </w:rPr>
      </w:pPr>
      <w:bookmarkStart w:id="0" w:name="_GoBack"/>
      <w:bookmarkEnd w:id="0"/>
    </w:p>
    <w:p w14:paraId="60436EB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年，市文广旅局按照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国家、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省、市政务公开有关文件要求，结合工作实际，扎实推进政府信息公开各项工作，切实保障人民群众的知情权、参与权，监督权，持续提升政务公开工作质量，取得了一定成效，现将工作总结如下：</w:t>
      </w:r>
    </w:p>
    <w:p w14:paraId="723835E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一、全面加强组织领导</w:t>
      </w:r>
    </w:p>
    <w:p w14:paraId="5049CC8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成立由主要领导任组长，分管领导任副组长，机关各科室负责人任小组成员的政务公开工作领导小组，统一负责政务公开工作的组织实施。具体日常工作由办公室主要负责，落实政务公开的各项要求，做好牵头协调和监督检查。同时，我局把政务公开工作分解到单位内部的有关科室和人员，强化“一把手挂帅、副职领导具体抓、责任到科室、落实到人头”的工作机制。</w:t>
      </w:r>
    </w:p>
    <w:p w14:paraId="586D4FF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二、规范开展公开工作</w:t>
      </w:r>
    </w:p>
    <w:p w14:paraId="3C49E23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一是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制定了我局政府信息公开发布、审核、保密相关制度。对主动公开信息进行严格审核把关，对拟公开的政府信息，依法、依规做好保密审查。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二是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切实执行《白山市行政机关政策文件解读实施办法》，按照“谁起草、谁解读”的原则，真正做到了政策文件与解读材料同步起草、同步审签、同步发布。同时，通过新闻发布会和接受政府网站在线访谈等方式，将政策解读清楚，很大程度上避免群众误读误解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三是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在政府信息公开前确定专人依法依规严格审查，落实公开属性源头认定机制，做好公开内容表述、公开时机、公开方式的研判，202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年未发生信息发布失信、影响社会稳定等问题。同时，对涉及个人隐私的政府信息，公开时全部进行去标识化处理，依法保护好相关人员个人信息。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四是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强化依申请公开工作服务理念，加强与政府信息公开申请人的沟通，提高答复的及时性和针对性，推动法定公开事项公开到位。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五是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创新公开形式。始终按照决策、执行、管理、服务、结果“五公开”工作要求，主动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公开文化、旅游、体育等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领域重大决策、重要政策落实情况及重点工作、重要工程项目执行措施、实施步骤、责任分工、进展成效等信息。开设“旅游白山”公众号并做到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及时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更新，同时充分利用新闻发布会、政府访谈等新闻载体及时公开重大决策信息。</w:t>
      </w:r>
    </w:p>
    <w:p w14:paraId="798933A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三、优化办事服务信息</w:t>
      </w:r>
    </w:p>
    <w:p w14:paraId="5CC534D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一是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以权责清单为依托，加强权力配置信息公开。对承接、取消的行政许可事项调整行政审批事项目录并予以公布。严格执行行政审批事项清单制，清单之外无隐性审批。持续深化“放管服”改革，进一步降低准入门槛，取消重复审批、不必要审批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二是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全面推进基层政务公开标准化规范化。按照省级行政审批目录，实现全省政务服务事项“五化”的工作目标：省市县镇四级政务服务事项名称、类型、依据、条件、流程、材料等全部实现标准化；政务服务事项行政自由裁量权实现规范化；各层级、跨地域同一事项办理无差异化；政务服务事项规范工作常态化；政务服务事项办理成效可量化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三是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规范网上服务信息。及时公开并动态更新与政务服务事项相关的法律法规、政策文件、通知公告、办事指南、监督举报方式等，确保线上线下信息内容准确一致。规范完善办事指南，列明依据条件、流程时限、注意事项等；明确需提交材料的名称、依据、格式、份数、签名签章等要求，并提供可下载的规范表格。</w:t>
      </w:r>
    </w:p>
    <w:p w14:paraId="4FD7396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四、主动公开政府信息情况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2127"/>
        <w:gridCol w:w="2131"/>
        <w:gridCol w:w="2139"/>
      </w:tblGrid>
      <w:tr w14:paraId="560FF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61A6EB90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第二十条 第 （一）项</w:t>
            </w:r>
          </w:p>
        </w:tc>
      </w:tr>
      <w:tr w14:paraId="04AC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247" w:type="pct"/>
            <w:noWrap w:val="0"/>
            <w:vAlign w:val="center"/>
          </w:tcPr>
          <w:p w14:paraId="287F6F84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1248" w:type="pct"/>
            <w:noWrap w:val="0"/>
            <w:vAlign w:val="center"/>
          </w:tcPr>
          <w:p w14:paraId="30AD4BC1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本年制发件数</w:t>
            </w:r>
          </w:p>
        </w:tc>
        <w:tc>
          <w:tcPr>
            <w:tcW w:w="1250" w:type="pct"/>
            <w:noWrap w:val="0"/>
            <w:vAlign w:val="center"/>
          </w:tcPr>
          <w:p w14:paraId="01CC49FD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本年废止件数</w:t>
            </w:r>
          </w:p>
        </w:tc>
        <w:tc>
          <w:tcPr>
            <w:tcW w:w="1253" w:type="pct"/>
            <w:noWrap w:val="0"/>
            <w:vAlign w:val="center"/>
          </w:tcPr>
          <w:p w14:paraId="77471BDF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现行有效件数</w:t>
            </w:r>
          </w:p>
        </w:tc>
      </w:tr>
      <w:tr w14:paraId="4676F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pct"/>
            <w:noWrap w:val="0"/>
            <w:vAlign w:val="center"/>
          </w:tcPr>
          <w:p w14:paraId="5274A41A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规章</w:t>
            </w:r>
          </w:p>
        </w:tc>
        <w:tc>
          <w:tcPr>
            <w:tcW w:w="1248" w:type="pct"/>
            <w:noWrap w:val="0"/>
            <w:vAlign w:val="center"/>
          </w:tcPr>
          <w:p w14:paraId="3967E3A8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250" w:type="pct"/>
            <w:noWrap w:val="0"/>
            <w:vAlign w:val="center"/>
          </w:tcPr>
          <w:p w14:paraId="42671F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253" w:type="pct"/>
            <w:noWrap w:val="0"/>
            <w:vAlign w:val="center"/>
          </w:tcPr>
          <w:p w14:paraId="6595734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74A54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pct"/>
            <w:noWrap w:val="0"/>
            <w:vAlign w:val="center"/>
          </w:tcPr>
          <w:p w14:paraId="349755C1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行政规范性文件</w:t>
            </w:r>
          </w:p>
        </w:tc>
        <w:tc>
          <w:tcPr>
            <w:tcW w:w="1248" w:type="pct"/>
            <w:noWrap w:val="0"/>
            <w:vAlign w:val="center"/>
          </w:tcPr>
          <w:p w14:paraId="5A9054A1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250" w:type="pct"/>
            <w:noWrap w:val="0"/>
            <w:vAlign w:val="center"/>
          </w:tcPr>
          <w:p w14:paraId="00B6025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253" w:type="pct"/>
            <w:noWrap w:val="0"/>
            <w:vAlign w:val="center"/>
          </w:tcPr>
          <w:p w14:paraId="22D7DBF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4D807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36757FE5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第二十条 第 （五）项</w:t>
            </w:r>
          </w:p>
        </w:tc>
      </w:tr>
      <w:tr w14:paraId="24CCB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7" w:type="pct"/>
            <w:noWrap w:val="0"/>
            <w:vAlign w:val="center"/>
          </w:tcPr>
          <w:p w14:paraId="5DF0CF63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3752" w:type="pct"/>
            <w:gridSpan w:val="3"/>
            <w:noWrap w:val="0"/>
            <w:vAlign w:val="center"/>
          </w:tcPr>
          <w:p w14:paraId="2A25568A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本年处理决定数量</w:t>
            </w:r>
          </w:p>
        </w:tc>
      </w:tr>
      <w:tr w14:paraId="7FD57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pct"/>
            <w:noWrap w:val="0"/>
            <w:vAlign w:val="center"/>
          </w:tcPr>
          <w:p w14:paraId="10161079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行政许可</w:t>
            </w:r>
          </w:p>
        </w:tc>
        <w:tc>
          <w:tcPr>
            <w:tcW w:w="3752" w:type="pct"/>
            <w:gridSpan w:val="3"/>
            <w:noWrap w:val="0"/>
            <w:vAlign w:val="center"/>
          </w:tcPr>
          <w:p w14:paraId="3E7B3FE6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420</w:t>
            </w:r>
          </w:p>
        </w:tc>
      </w:tr>
      <w:tr w14:paraId="3C797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4393323A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第二十条 第 （六）项</w:t>
            </w:r>
          </w:p>
        </w:tc>
      </w:tr>
      <w:tr w14:paraId="39020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pct"/>
            <w:noWrap w:val="0"/>
            <w:vAlign w:val="center"/>
          </w:tcPr>
          <w:p w14:paraId="7BDA53EA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3752" w:type="pct"/>
            <w:gridSpan w:val="3"/>
            <w:noWrap w:val="0"/>
            <w:vAlign w:val="center"/>
          </w:tcPr>
          <w:p w14:paraId="095D6025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本年处理决定数量</w:t>
            </w:r>
          </w:p>
        </w:tc>
      </w:tr>
      <w:tr w14:paraId="7593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pct"/>
            <w:noWrap w:val="0"/>
            <w:vAlign w:val="center"/>
          </w:tcPr>
          <w:p w14:paraId="1C8664AB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行政处罚</w:t>
            </w:r>
          </w:p>
        </w:tc>
        <w:tc>
          <w:tcPr>
            <w:tcW w:w="3752" w:type="pct"/>
            <w:gridSpan w:val="3"/>
            <w:noWrap w:val="0"/>
            <w:vAlign w:val="center"/>
          </w:tcPr>
          <w:p w14:paraId="7D54959C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691F1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pct"/>
            <w:noWrap w:val="0"/>
            <w:vAlign w:val="center"/>
          </w:tcPr>
          <w:p w14:paraId="6E8CBAF5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行政强制</w:t>
            </w:r>
          </w:p>
        </w:tc>
        <w:tc>
          <w:tcPr>
            <w:tcW w:w="3752" w:type="pct"/>
            <w:gridSpan w:val="3"/>
            <w:noWrap w:val="0"/>
            <w:vAlign w:val="center"/>
          </w:tcPr>
          <w:p w14:paraId="3ED3A7DB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2AA9F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2446515F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第二十条 第 （八）项</w:t>
            </w:r>
          </w:p>
        </w:tc>
      </w:tr>
      <w:tr w14:paraId="5E8C3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pct"/>
            <w:noWrap w:val="0"/>
            <w:vAlign w:val="center"/>
          </w:tcPr>
          <w:p w14:paraId="5BFDF43C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3752" w:type="pct"/>
            <w:gridSpan w:val="3"/>
            <w:noWrap w:val="0"/>
            <w:vAlign w:val="center"/>
          </w:tcPr>
          <w:p w14:paraId="0A53F482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本年收费金额 （单位：万元）</w:t>
            </w:r>
          </w:p>
        </w:tc>
      </w:tr>
      <w:tr w14:paraId="18714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pct"/>
            <w:noWrap w:val="0"/>
            <w:vAlign w:val="center"/>
          </w:tcPr>
          <w:p w14:paraId="3F150442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行政事业性收费</w:t>
            </w:r>
          </w:p>
        </w:tc>
        <w:tc>
          <w:tcPr>
            <w:tcW w:w="3752" w:type="pct"/>
            <w:gridSpan w:val="3"/>
            <w:noWrap w:val="0"/>
            <w:vAlign w:val="center"/>
          </w:tcPr>
          <w:p w14:paraId="181A9B70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</w:tbl>
    <w:p w14:paraId="29B627F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五、政府信息公开行政复议、行政诉讼情况</w:t>
      </w:r>
    </w:p>
    <w:tbl>
      <w:tblPr>
        <w:tblStyle w:val="6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587"/>
        <w:gridCol w:w="600"/>
        <w:gridCol w:w="588"/>
        <w:gridCol w:w="569"/>
        <w:gridCol w:w="578"/>
        <w:gridCol w:w="523"/>
        <w:gridCol w:w="533"/>
        <w:gridCol w:w="578"/>
        <w:gridCol w:w="615"/>
        <w:gridCol w:w="600"/>
        <w:gridCol w:w="556"/>
        <w:gridCol w:w="590"/>
        <w:gridCol w:w="467"/>
        <w:gridCol w:w="551"/>
      </w:tblGrid>
      <w:tr w14:paraId="6B0C00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0" w:type="auto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AD48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0" w:type="auto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CED7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 w14:paraId="5A1208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13A4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8BBA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352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A67D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345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6631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334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DAC7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1659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678F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1621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C724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 w14:paraId="2DB24B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2532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25C4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52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F346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45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0100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7830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092E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3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78FD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31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13C3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33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CAB8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35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5AB9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A29F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32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EB8A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34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A2D8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27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71A5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32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AB32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 w14:paraId="20FD8B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4B426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162EA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11ED1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12CA4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4CF5B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3CB7E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F1561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C485A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5C7F0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30507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722BB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AF353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A18A0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6FE5B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6CD02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242E78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六、收到和处理政府信息公开申请情况</w:t>
      </w:r>
    </w:p>
    <w:tbl>
      <w:tblPr>
        <w:tblStyle w:val="6"/>
        <w:tblW w:w="4999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698"/>
        <w:gridCol w:w="1967"/>
        <w:gridCol w:w="538"/>
        <w:gridCol w:w="611"/>
        <w:gridCol w:w="587"/>
        <w:gridCol w:w="769"/>
        <w:gridCol w:w="855"/>
        <w:gridCol w:w="628"/>
        <w:gridCol w:w="435"/>
      </w:tblGrid>
      <w:tr w14:paraId="5110B0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80" w:type="pct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2C9A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2619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917A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申请人情况</w:t>
            </w:r>
          </w:p>
        </w:tc>
      </w:tr>
      <w:tr w14:paraId="77E464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80" w:type="pct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05FCE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19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2DE7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04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6FCD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257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64C8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总计</w:t>
            </w:r>
          </w:p>
        </w:tc>
      </w:tr>
      <w:tr w14:paraId="4110A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80" w:type="pct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BFCA8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19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C16D4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808F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D0DB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4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1D44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0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778B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37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955F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其他</w:t>
            </w:r>
          </w:p>
        </w:tc>
        <w:tc>
          <w:tcPr>
            <w:tcW w:w="257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3B161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CA60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238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B53F8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6690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F826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5FAA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6EE0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B6FB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001D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A3D5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 w14:paraId="43936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38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6FF8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D67A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D356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9C07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4DF8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20A0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4582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3E16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6059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339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4A1E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04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9642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B4D9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15B0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ED2A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8133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DDC9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CD5D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8CD1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 w14:paraId="110F1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58253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4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DA14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C479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6061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04FF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BFEA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BBA2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1C8A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6C3D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7D99B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3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0EB58D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8994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157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A1EB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1C19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1C41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B5B9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36B6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B5BE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E4A4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02C7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68F2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B00746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AA066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7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D1F2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9281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6E5F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22F0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5457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AA86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DED4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169C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31BB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3E35FF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C6B6A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7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63F2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10E8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D5F0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EE87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1566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F9B1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93FE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8C83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98754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BC8B4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81D22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7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CE848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53B6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86DB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D3C7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65BC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1F33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8F8E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A53F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FD83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BBB12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551E1F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7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BD0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A6EB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8C88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1646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0E71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C826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F1C4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902C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99BE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33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A649E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E7D896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7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DC48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83FB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6100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A282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DE9A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EE4A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E99F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1B4E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5FB8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075968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00056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7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639A6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7F67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B5EC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5ADA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94E4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FA4A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E9D5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7404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A526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A391CF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B23F8F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7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F773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01E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D672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65C7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BFD9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AFBB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222F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5861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F0991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E31A1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9480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157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5F0E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8560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9795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C03F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7247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4CE0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7890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B7A1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AD3A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E3B658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4188B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7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A13CD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C18B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1E5B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9B5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5224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793C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B268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E53A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02C6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521DA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5843E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7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7139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69DD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9E36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54AF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CE03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E5AF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E1E8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E58E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476C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33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D6E58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936F6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157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562A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D017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36DF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9E57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FAB2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3C46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0074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AEB2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DE30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3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FE57D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F816F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7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5FFC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A5D5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F52E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93C0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902A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D612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F3D9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FB1B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6626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33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F9C7C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C9961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7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FEC3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31AB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75CC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F1D8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1ED8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1BDF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783A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B0E4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5A3EE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90E10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334BF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7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4DF8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C634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862E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36C7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52F0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F350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ED55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288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63ED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7CF6E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AC1DC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7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7E9E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AB6D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72C9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22B9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2F77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BD81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6F62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E3B9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48C5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33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1E498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gridSpan w:val="2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6AB0F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6A6B1">
            <w:pPr>
              <w:widowControl/>
              <w:jc w:val="left"/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C60E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B4C0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3A26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B72A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7D6C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9911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6A05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81BC9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33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2A66E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gridSpan w:val="2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7BBC0">
            <w:pPr>
              <w:widowControl/>
              <w:jc w:val="left"/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02BA7">
            <w:pPr>
              <w:widowControl/>
              <w:jc w:val="left"/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1D19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111F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C47B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87AC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E455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77D7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B1CC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12A3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33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31C4D8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5280">
            <w:pPr>
              <w:widowControl/>
              <w:jc w:val="left"/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EDB3D">
            <w:pPr>
              <w:widowControl/>
              <w:jc w:val="left"/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930B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02D7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CF88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BF76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2F2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9AEE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3EC6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8D4B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33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5C729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4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76EB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FF79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2544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E538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5857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C8F4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6E21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7C85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 w14:paraId="75664B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238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4621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51B1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7F13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C032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5330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5817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3227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B87A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915E10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  <w:shd w:val="clear" w:fill="FFFFFF"/>
          <w:lang w:val="en-US" w:eastAsia="zh-CN" w:bidi="ar"/>
        </w:rPr>
        <w:t>七、存在的主要问题及改进情况</w:t>
      </w:r>
    </w:p>
    <w:p w14:paraId="5C70CCE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（一）存在的主要问题</w:t>
      </w:r>
    </w:p>
    <w:p w14:paraId="70D24FE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宋体" w:cs="Times New Roman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0"/>
          <w:sz w:val="32"/>
          <w:szCs w:val="32"/>
          <w:shd w:val="clear" w:fill="FFFFFF"/>
          <w:lang w:val="en-US" w:eastAsia="zh-CN" w:bidi="ar"/>
        </w:rPr>
        <w:t>一是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shd w:val="clear" w:fill="FFFFFF"/>
          <w:lang w:val="en-US" w:eastAsia="zh-CN" w:bidi="ar"/>
        </w:rPr>
        <w:t>政府信息公开文件存在部分文字内容措辞不严谨的情况；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0"/>
          <w:sz w:val="32"/>
          <w:szCs w:val="32"/>
          <w:shd w:val="clear" w:fill="FFFFFF"/>
          <w:lang w:val="en-US" w:eastAsia="zh-CN" w:bidi="ar"/>
        </w:rPr>
        <w:t>二是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shd w:val="clear" w:fill="FFFFFF"/>
          <w:lang w:val="en-US" w:eastAsia="zh-CN" w:bidi="ar"/>
        </w:rPr>
        <w:t>政策解读形式较为单一，缺乏创新。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0"/>
          <w:sz w:val="32"/>
          <w:szCs w:val="32"/>
          <w:shd w:val="clear" w:fill="FFFFFF"/>
          <w:lang w:val="en-US" w:eastAsia="zh-CN" w:bidi="ar"/>
        </w:rPr>
        <w:t>三是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部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shd w:val="clear" w:fill="FFFFFF"/>
          <w:lang w:val="en-US" w:eastAsia="zh-CN" w:bidi="ar"/>
        </w:rPr>
        <w:t>分信息公开不够及时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shd w:val="clear" w:fill="FFFFFF"/>
          <w:lang w:val="en-US" w:eastAsia="zh-CN" w:bidi="ar"/>
        </w:rPr>
        <w:t>这些问题需要在今后的工作中不断完善、加以解决。</w:t>
      </w:r>
    </w:p>
    <w:p w14:paraId="6252A2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楷体" w:cs="Times New Roman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楷体" w:cs="Times New Roman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（二）改进情况</w:t>
      </w:r>
    </w:p>
    <w:p w14:paraId="3389A88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shd w:val="clear" w:fill="FFFFFF"/>
          <w:lang w:val="en-US" w:eastAsia="zh-CN" w:bidi="ar"/>
        </w:rPr>
        <w:t>针对政府信息公开工作存在的问题，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0"/>
          <w:sz w:val="32"/>
          <w:szCs w:val="32"/>
          <w:shd w:val="clear" w:fill="FFFFFF"/>
          <w:lang w:val="en-US" w:eastAsia="zh-CN" w:bidi="ar"/>
        </w:rPr>
        <w:t>一是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shd w:val="clear" w:fill="FFFFFF"/>
          <w:lang w:val="en-US" w:eastAsia="zh-CN" w:bidi="ar"/>
        </w:rPr>
        <w:t>安排专人负责保证信息公开的质量，定期开展自查工作，一旦发现文字信息不准确、排版不规范等问题及时整改。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0"/>
          <w:sz w:val="32"/>
          <w:szCs w:val="32"/>
          <w:shd w:val="clear" w:fill="FFFFFF"/>
          <w:lang w:val="en-US" w:eastAsia="zh-CN" w:bidi="ar"/>
        </w:rPr>
        <w:t>二是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shd w:val="clear" w:fill="FFFFFF"/>
          <w:lang w:val="en-US" w:eastAsia="zh-CN" w:bidi="ar"/>
        </w:rPr>
        <w:t>将继续加强政策文件的公开，采用多种形式对政策文件进行解读，更多的使用群众耳熟能详的语言，增强政策传播力和影响力。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0"/>
          <w:sz w:val="32"/>
          <w:szCs w:val="32"/>
          <w:shd w:val="clear" w:fill="FFFFFF"/>
          <w:lang w:val="en-US" w:eastAsia="zh-CN" w:bidi="ar"/>
        </w:rPr>
        <w:t>三是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shd w:val="clear" w:fill="FFFFFF"/>
          <w:lang w:val="en-US" w:eastAsia="zh-CN" w:bidi="ar"/>
        </w:rPr>
        <w:t>形成政务公开工作要点，将政务公开重点任务及科室分工以文件形式进行明确，同时年末对局各科室工作进行考核。</w:t>
      </w:r>
    </w:p>
    <w:p w14:paraId="04E13DB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楷体" w:cs="Times New Roman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楷体" w:cs="Times New Roman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（三）下一步工作安排</w:t>
      </w:r>
    </w:p>
    <w:p w14:paraId="1310CF7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shd w:val="clear" w:fill="FFFFFF"/>
          <w:lang w:val="en-US" w:eastAsia="zh-CN" w:bidi="ar"/>
        </w:rPr>
        <w:t>认真贯彻国家、省、市有关政务公开工作的文件精神，不断开拓进取，努力提高工作水平。</w:t>
      </w:r>
    </w:p>
    <w:p w14:paraId="2A5083C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强化信息公开力度。及时更新调整权责清单和政务服务事项清单并按要求公开。修订完善和落实政务公开相关制度，突出做好主动公开，及时督促局属相关单位做好重点领域主动公开工作，注重公开工作依据、标准、执行过程、结果等组成要素。</w:t>
      </w:r>
    </w:p>
    <w:p w14:paraId="614FB1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优化营商环境。强化市场准入负面清单管理，严格对照清单，规范审批行为，优化审批流程，提高审批效率。通过全省统一监管平台，推动我市监管信息全程可追溯和“一网通办”，为强化事中事后监管提供支撑。</w:t>
      </w:r>
    </w:p>
    <w:p w14:paraId="23498D2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三是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做好各项保障措施。搞好人员调配，加强业务培训工作，指导基层单位政务公开工作人员掌握新知识、运用新技术，提高政务公开水平。政务公开工作继续列入单位内部绩效考核中。</w:t>
      </w:r>
    </w:p>
    <w:p w14:paraId="47849A4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八、其他需要报告的事项</w:t>
      </w:r>
    </w:p>
    <w:p w14:paraId="4A4AE67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YjkxOTk0ZDM4MGNlMTFkOTBkMjQ1NTEzMjczNTMifQ=="/>
  </w:docVars>
  <w:rsids>
    <w:rsidRoot w:val="345264A2"/>
    <w:rsid w:val="00A95A9A"/>
    <w:rsid w:val="033D74E7"/>
    <w:rsid w:val="14A54A6F"/>
    <w:rsid w:val="18147417"/>
    <w:rsid w:val="30055D45"/>
    <w:rsid w:val="32F04CDF"/>
    <w:rsid w:val="334868C9"/>
    <w:rsid w:val="345264A2"/>
    <w:rsid w:val="38BE0870"/>
    <w:rsid w:val="55216ADC"/>
    <w:rsid w:val="561B7A15"/>
    <w:rsid w:val="5F40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333333"/>
      <w:u w:val="none"/>
    </w:rPr>
  </w:style>
  <w:style w:type="character" w:styleId="10">
    <w:name w:val="Hyperlink"/>
    <w:basedOn w:val="8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2766</Words>
  <Characters>2796</Characters>
  <Lines>0</Lines>
  <Paragraphs>0</Paragraphs>
  <TotalTime>44</TotalTime>
  <ScaleCrop>false</ScaleCrop>
  <LinksUpToDate>false</LinksUpToDate>
  <CharactersWithSpaces>2805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2025-04-03T02:24:00Z</dcterms:created>
  <dc:creator>YUAN！</dc:creator>
  <cp:lastModifiedBy>董霖</cp:lastModifiedBy>
  <dcterms:modified xsi:type="dcterms:W3CDTF">2026-02-10T05:52:49Z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C043E57C924447D0AAB7294FC554714B_13</vt:lpwstr>
  </property>
  <property fmtid="{D5CDD505-2E9C-101B-9397-08002B2CF9AE}" pid="4" name="KSOTemplateDocerSaveRecord">
    <vt:lpwstr>eyJoZGlkIjoiOThlYTkzOGE2ZjI3MTZhMThkYzBkZmZlOTI4MDY0OGEiLCJ1c2VySWQiOiI0MDQ1MDc0MDUifQ==</vt:lpwstr>
  </property>
</Properties>
</file>